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DB" w:rsidRPr="00C270E8" w:rsidRDefault="00E75ADB" w:rsidP="00E75ADB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Pr="00C270E8">
        <w:rPr>
          <w:b/>
          <w:sz w:val="32"/>
          <w:szCs w:val="32"/>
        </w:rPr>
        <w:t>то нужно знать, вызывая к</w:t>
      </w:r>
      <w:r>
        <w:rPr>
          <w:b/>
          <w:sz w:val="32"/>
          <w:szCs w:val="32"/>
        </w:rPr>
        <w:t xml:space="preserve">адастрового инженера для обмера </w:t>
      </w:r>
      <w:r w:rsidRPr="00C270E8">
        <w:rPr>
          <w:b/>
          <w:sz w:val="32"/>
          <w:szCs w:val="32"/>
        </w:rPr>
        <w:t>земельного участка</w:t>
      </w:r>
    </w:p>
    <w:p w:rsidR="00E75ADB" w:rsidRPr="00360945" w:rsidRDefault="00E75ADB" w:rsidP="007D31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</w:t>
      </w:r>
      <w:r w:rsidR="007D3197"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От качества выполненной работы зависит, как быстро человек сможет поставить на кадастровый учет объекты недвижимости. Для каждого собственника приостановка (отказ) осуществления кадастрового учета означают потерянное время и отмененные сделки. Поэтому к выбору кадастрового инженера следует отнестись серьезно. Многие собственники земли сталкиваются с проблемой в процессе согласования границ,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</w:t>
      </w:r>
      <w:r w:rsidR="007D3197"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компетенцию кадастрового инженера входит не только определение координат характерных точек границ земельного участка, но и согласование</w:t>
      </w:r>
      <w:r w:rsidR="007D3197"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местоположения.</w:t>
      </w:r>
    </w:p>
    <w:p w:rsidR="00E75ADB" w:rsidRPr="00360945" w:rsidRDefault="00E75ADB" w:rsidP="007D31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 xml:space="preserve">Не стоит экономить на договоре.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подготовки необходимой документации для кадастрового учета. 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</w:t>
      </w:r>
      <w:r w:rsidRPr="00360945">
        <w:rPr>
          <w:rFonts w:ascii="Times New Roman" w:hAnsi="Times New Roman" w:cs="Times New Roman"/>
          <w:sz w:val="28"/>
          <w:szCs w:val="28"/>
        </w:rPr>
        <w:t xml:space="preserve"> В договоре можно указать, что фактом качественного выполнения услуги является факт внесения сведен</w:t>
      </w:r>
      <w:r w:rsidR="007D3197">
        <w:rPr>
          <w:rFonts w:ascii="Times New Roman" w:hAnsi="Times New Roman" w:cs="Times New Roman"/>
          <w:sz w:val="28"/>
          <w:szCs w:val="28"/>
        </w:rPr>
        <w:t xml:space="preserve">ий в ЕГРН, </w:t>
      </w:r>
      <w:r w:rsidRPr="00360945">
        <w:rPr>
          <w:rFonts w:ascii="Times New Roman" w:hAnsi="Times New Roman" w:cs="Times New Roman"/>
          <w:sz w:val="28"/>
          <w:szCs w:val="28"/>
        </w:rPr>
        <w:t>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E75ADB" w:rsidRPr="00360945" w:rsidRDefault="00E75ADB" w:rsidP="007D319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lastRenderedPageBreak/>
        <w:t>Выбрать компетентного специалиста можно с помощью специального сервиса на сайте Росреестра «Реестр кадастровых инженеров».</w:t>
      </w:r>
    </w:p>
    <w:p w:rsidR="00E75ADB" w:rsidRPr="00360945" w:rsidRDefault="00E75ADB" w:rsidP="007D319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>Обязательно нужно проверять аттестат на сайте Кадастровой палаты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br/>
        <w:t>или Росреестра. В разделе «результаты деятельности», можно посмотреть, сколько он выполнял межевых планов, сколько поставил на учет земельных участков, сколько получил отказов и приостановлений.</w:t>
      </w:r>
    </w:p>
    <w:p w:rsidR="00E75ADB" w:rsidRDefault="00E75ADB" w:rsidP="007D3197">
      <w:pPr>
        <w:pStyle w:val="a6"/>
        <w:ind w:firstLine="708"/>
        <w:jc w:val="both"/>
        <w:rPr>
          <w:color w:val="000000"/>
        </w:rPr>
      </w:pPr>
      <w:r w:rsidRPr="00360945">
        <w:rPr>
          <w:rFonts w:ascii="Times New Roman" w:hAnsi="Times New Roman" w:cs="Times New Roman"/>
          <w:sz w:val="28"/>
          <w:szCs w:val="28"/>
        </w:rPr>
        <w:t>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кадастровый инженер обязан быть. Конечно, за недобросовестную работу кадастрового инженера могут наказать. За ошибки при подготовке документов</w:t>
      </w:r>
      <w:r w:rsidR="007D3197"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для органа регистрации его могут даже исключить из СРО. Также в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ажно знать, состоит ли инженер в СРО, в случае возникновения спорной ситуации из-за ошибки инженера - СРО поможет решить проблему в досудебном порядке.</w:t>
      </w:r>
    </w:p>
    <w:p w:rsidR="00E75ADB" w:rsidRPr="0077423B" w:rsidRDefault="00E75AD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5ADB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7D3197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D7F0D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75ADB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240-0DAA-40E4-AC13-0051C69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53</cp:revision>
  <cp:lastPrinted>2018-10-10T10:54:00Z</cp:lastPrinted>
  <dcterms:created xsi:type="dcterms:W3CDTF">2018-10-08T11:58:00Z</dcterms:created>
  <dcterms:modified xsi:type="dcterms:W3CDTF">2018-11-20T09:38:00Z</dcterms:modified>
</cp:coreProperties>
</file>